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06" w:rsidRPr="00E44C60" w:rsidRDefault="00E44C60" w:rsidP="00E44C60">
      <w:pPr>
        <w:pStyle w:val="Sidhuvud"/>
        <w:pBdr>
          <w:top w:val="single" w:sz="4" w:space="1" w:color="auto"/>
          <w:left w:val="single" w:sz="4" w:space="4" w:color="auto"/>
          <w:bottom w:val="single" w:sz="4" w:space="1" w:color="auto"/>
          <w:right w:val="single" w:sz="4" w:space="4" w:color="auto"/>
        </w:pBdr>
        <w:rPr>
          <w:rFonts w:ascii="Century Gothic" w:hAnsi="Century Gothic"/>
          <w:sz w:val="28"/>
        </w:rPr>
      </w:pPr>
      <w:r>
        <w:rPr>
          <w:noProof/>
        </w:rPr>
        <w:drawing>
          <wp:inline distT="0" distB="0" distL="0" distR="0">
            <wp:extent cx="5276850" cy="1285875"/>
            <wp:effectExtent l="0" t="0" r="0" b="9525"/>
            <wp:docPr id="1" name="Bildobjekt 1" descr="SSF_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_streck"/>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1285875"/>
                    </a:xfrm>
                    <a:prstGeom prst="rect">
                      <a:avLst/>
                    </a:prstGeom>
                    <a:noFill/>
                    <a:ln>
                      <a:noFill/>
                    </a:ln>
                  </pic:spPr>
                </pic:pic>
              </a:graphicData>
            </a:graphic>
          </wp:inline>
        </w:drawing>
      </w:r>
    </w:p>
    <w:p w:rsidR="00CD1A14" w:rsidRPr="00A8481E" w:rsidRDefault="004009D1" w:rsidP="00E44C60">
      <w:pPr>
        <w:rPr>
          <w:rFonts w:ascii="Verdana,Bold" w:hAnsi="Verdana,Bold" w:cs="Verdana,Bold"/>
          <w:b/>
          <w:bCs/>
          <w:sz w:val="28"/>
          <w:szCs w:val="28"/>
        </w:rPr>
      </w:pPr>
      <w:r w:rsidRPr="00A8481E">
        <w:rPr>
          <w:rFonts w:ascii="Verdana,Bold" w:hAnsi="Verdana,Bold" w:cs="Verdana,Bold"/>
          <w:b/>
          <w:bCs/>
          <w:sz w:val="28"/>
          <w:szCs w:val="28"/>
        </w:rPr>
        <w:t>Alpint: Alpina Kommittén månadsmöte</w:t>
      </w:r>
    </w:p>
    <w:p w:rsidR="004009D1" w:rsidRPr="00A8481E" w:rsidRDefault="00EF0F99" w:rsidP="00E44C60">
      <w:pPr>
        <w:rPr>
          <w:rFonts w:ascii="Verdana,Bold" w:hAnsi="Verdana,Bold" w:cs="Verdana,Bold"/>
          <w:b/>
          <w:bCs/>
          <w:sz w:val="28"/>
          <w:szCs w:val="28"/>
        </w:rPr>
      </w:pPr>
      <w:r>
        <w:rPr>
          <w:rFonts w:ascii="Verdana,Bold" w:hAnsi="Verdana,Bold" w:cs="Verdana,Bold"/>
          <w:b/>
          <w:bCs/>
          <w:sz w:val="28"/>
          <w:szCs w:val="28"/>
        </w:rPr>
        <w:t xml:space="preserve">December </w:t>
      </w:r>
      <w:r w:rsidR="00CB4F20">
        <w:rPr>
          <w:rFonts w:ascii="Verdana,Bold" w:hAnsi="Verdana,Bold" w:cs="Verdana,Bold"/>
          <w:b/>
          <w:bCs/>
          <w:sz w:val="28"/>
          <w:szCs w:val="28"/>
        </w:rPr>
        <w:t>2014</w:t>
      </w:r>
    </w:p>
    <w:p w:rsidR="004009D1" w:rsidRPr="00AE1362" w:rsidRDefault="005E283B" w:rsidP="00E44C60">
      <w:pPr>
        <w:rPr>
          <w:rFonts w:ascii="Verdana,Bold" w:hAnsi="Verdana,Bold" w:cs="Verdana,Bold"/>
          <w:b/>
          <w:bCs/>
        </w:rPr>
      </w:pPr>
      <w:r w:rsidRPr="00AE1362">
        <w:rPr>
          <w:rFonts w:ascii="Verdana,Bold" w:hAnsi="Verdana,Bold" w:cs="Verdana,Bold"/>
          <w:b/>
          <w:bCs/>
        </w:rPr>
        <w:t>Pro</w:t>
      </w:r>
      <w:r w:rsidR="00A8481E">
        <w:rPr>
          <w:rFonts w:ascii="Verdana,Bold" w:hAnsi="Verdana,Bold" w:cs="Verdana,Bold"/>
          <w:b/>
          <w:bCs/>
        </w:rPr>
        <w:t>to</w:t>
      </w:r>
      <w:r w:rsidRPr="00AE1362">
        <w:rPr>
          <w:rFonts w:ascii="Verdana,Bold" w:hAnsi="Verdana,Bold" w:cs="Verdana,Bold"/>
          <w:b/>
          <w:bCs/>
        </w:rPr>
        <w:t>koll</w:t>
      </w:r>
    </w:p>
    <w:p w:rsidR="00E15E75" w:rsidRDefault="00EF0F99" w:rsidP="00E15E75">
      <w:pPr>
        <w:pStyle w:val="Ingetavstnd"/>
      </w:pPr>
      <w:r>
        <w:rPr>
          <w:rFonts w:ascii="Verdana,Bold" w:hAnsi="Verdana,Bold" w:cs="Verdana,Bold"/>
          <w:b/>
          <w:bCs/>
        </w:rPr>
        <w:t>Per capsulam</w:t>
      </w:r>
      <w:r w:rsidR="00E15E75" w:rsidRPr="00E15E75">
        <w:rPr>
          <w:rFonts w:ascii="Verdana,Bold" w:hAnsi="Verdana,Bold" w:cs="Verdana,Bold"/>
          <w:b/>
          <w:bCs/>
        </w:rPr>
        <w:t xml:space="preserve">: </w:t>
      </w:r>
      <w:r w:rsidR="00E15E75" w:rsidRPr="00E15E75">
        <w:rPr>
          <w:rFonts w:ascii="Verdana,Bold" w:hAnsi="Verdana,Bold" w:cs="Verdana,Bold"/>
          <w:b/>
          <w:bCs/>
        </w:rPr>
        <w:tab/>
      </w:r>
      <w:r w:rsidR="00E15E75" w:rsidRPr="009928CD">
        <w:t>Tom Rapaport</w:t>
      </w:r>
      <w:r w:rsidR="00E15E75" w:rsidRPr="009928CD">
        <w:tab/>
      </w:r>
      <w:r w:rsidR="00E15E75" w:rsidRPr="009928CD">
        <w:tab/>
      </w:r>
      <w:r w:rsidR="00E15E75" w:rsidRPr="009928CD">
        <w:tab/>
        <w:t>AK</w:t>
      </w:r>
      <w:r w:rsidR="00E15E75">
        <w:t>, Sammankallade</w:t>
      </w:r>
    </w:p>
    <w:p w:rsidR="00E15E75" w:rsidRDefault="00E15E75" w:rsidP="00E15E75">
      <w:pPr>
        <w:pStyle w:val="Ingetavstnd"/>
      </w:pPr>
      <w:r>
        <w:tab/>
      </w:r>
      <w:r>
        <w:tab/>
        <w:t>Mats Kallur</w:t>
      </w:r>
      <w:r>
        <w:tab/>
      </w:r>
      <w:r>
        <w:tab/>
      </w:r>
      <w:r>
        <w:tab/>
        <w:t>AK, Tävlingsansvarig</w:t>
      </w:r>
    </w:p>
    <w:p w:rsidR="008E130A" w:rsidRDefault="00E15E75" w:rsidP="008E130A">
      <w:pPr>
        <w:pStyle w:val="Ingetavstnd"/>
        <w:ind w:left="1304" w:firstLine="1304"/>
      </w:pPr>
      <w:r>
        <w:t xml:space="preserve">Ulf </w:t>
      </w:r>
      <w:r w:rsidR="008E130A">
        <w:t>Rockström</w:t>
      </w:r>
      <w:r w:rsidR="008E130A">
        <w:tab/>
      </w:r>
      <w:r w:rsidR="008E130A">
        <w:tab/>
      </w:r>
      <w:r w:rsidR="008E130A">
        <w:tab/>
        <w:t>AK, Träningsansvarig</w:t>
      </w:r>
      <w:r w:rsidR="008E130A">
        <w:tab/>
        <w:t>Emanuel Isaksson</w:t>
      </w:r>
      <w:r w:rsidR="008E130A">
        <w:tab/>
      </w:r>
      <w:r w:rsidR="008E130A">
        <w:tab/>
        <w:t>AK, LVC Ansvarig</w:t>
      </w:r>
    </w:p>
    <w:p w:rsidR="00D24ABC" w:rsidRPr="00EF0F99" w:rsidRDefault="00D24ABC" w:rsidP="00EF0F99">
      <w:pPr>
        <w:pStyle w:val="Ingetavstnd"/>
        <w:ind w:left="1304" w:firstLine="1304"/>
      </w:pPr>
      <w:r>
        <w:t>Mia Falk</w:t>
      </w:r>
      <w:r>
        <w:tab/>
      </w:r>
      <w:r>
        <w:tab/>
      </w:r>
      <w:r>
        <w:tab/>
        <w:t>AK, Utbildningsansvarig</w:t>
      </w:r>
      <w:r w:rsidR="0036370C" w:rsidRPr="0036370C">
        <w:rPr>
          <w:b/>
        </w:rPr>
        <w:tab/>
      </w:r>
      <w:r>
        <w:t>Carl Johan Borgenstam</w:t>
      </w:r>
      <w:r>
        <w:tab/>
      </w:r>
      <w:r>
        <w:tab/>
        <w:t>AK, Sekreterare</w:t>
      </w:r>
    </w:p>
    <w:p w:rsidR="00E15E75" w:rsidRDefault="00E15E75" w:rsidP="00E15E75">
      <w:pPr>
        <w:pStyle w:val="Ingetavstnd"/>
      </w:pPr>
    </w:p>
    <w:p w:rsidR="005E283B" w:rsidRPr="00A8481E" w:rsidRDefault="00AE1362" w:rsidP="00E15E75">
      <w:pPr>
        <w:rPr>
          <w:rFonts w:ascii="Verdana,Bold" w:hAnsi="Verdana,Bold" w:cs="Verdana,Bold"/>
          <w:b/>
          <w:bCs/>
          <w:sz w:val="26"/>
          <w:szCs w:val="26"/>
        </w:rPr>
      </w:pPr>
      <w:r w:rsidRPr="00A8481E">
        <w:rPr>
          <w:rFonts w:ascii="Verdana,Bold" w:hAnsi="Verdana,Bold" w:cs="Verdana,Bold"/>
          <w:b/>
          <w:bCs/>
          <w:sz w:val="26"/>
          <w:szCs w:val="26"/>
        </w:rPr>
        <w:t>Mötesnoteringar</w:t>
      </w:r>
    </w:p>
    <w:p w:rsidR="00E15E75" w:rsidRDefault="00E15E75" w:rsidP="00E15E75">
      <w:pPr>
        <w:pStyle w:val="Ingetavstnd"/>
        <w:rPr>
          <w:u w:val="single"/>
        </w:rPr>
      </w:pPr>
      <w:r w:rsidRPr="00A87C7F">
        <w:rPr>
          <w:u w:val="single"/>
        </w:rPr>
        <w:t xml:space="preserve">Agenda </w:t>
      </w:r>
    </w:p>
    <w:p w:rsidR="00E15E75" w:rsidRDefault="00E15E75" w:rsidP="00E15E75">
      <w:pPr>
        <w:pStyle w:val="Ingetavstnd"/>
        <w:ind w:firstLine="240"/>
        <w:rPr>
          <w:rFonts w:ascii="Times New Roman" w:hAnsi="Times New Roman" w:cs="Times New Roman"/>
          <w:sz w:val="24"/>
          <w:szCs w:val="24"/>
        </w:rPr>
      </w:pPr>
      <w:r>
        <w:rPr>
          <w:rFonts w:ascii="Calibri" w:hAnsi="Calibri" w:cs="Calibri"/>
        </w:rPr>
        <w:t>Föregående protokoll</w:t>
      </w:r>
    </w:p>
    <w:p w:rsidR="00E15E75" w:rsidRDefault="00E15E75" w:rsidP="00E15E75">
      <w:pPr>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rPr>
        <w:t>Rapport om läget från respektive</w:t>
      </w:r>
    </w:p>
    <w:p w:rsidR="00007B4B" w:rsidRDefault="00007B4B" w:rsidP="00007B4B">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Ekonomi (Tom)</w:t>
      </w:r>
    </w:p>
    <w:p w:rsidR="00E15E75" w:rsidRDefault="00E15E75" w:rsidP="00E15E75">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Träning (Uffe)</w:t>
      </w:r>
    </w:p>
    <w:p w:rsidR="00E15E75" w:rsidRDefault="00E15E75" w:rsidP="00E15E75">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Tävling (Mats)</w:t>
      </w:r>
    </w:p>
    <w:p w:rsidR="00E15E75" w:rsidRPr="009976AD" w:rsidRDefault="004D0A34" w:rsidP="009976AD">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LVC (Emanuel)</w:t>
      </w:r>
    </w:p>
    <w:p w:rsidR="00D24ABC" w:rsidRDefault="00D24ABC" w:rsidP="00780B9F">
      <w:pPr>
        <w:autoSpaceDE w:val="0"/>
        <w:autoSpaceDN w:val="0"/>
        <w:adjustRightInd w:val="0"/>
        <w:spacing w:after="0" w:line="240" w:lineRule="auto"/>
        <w:ind w:left="240"/>
        <w:rPr>
          <w:rFonts w:ascii="Calibri" w:hAnsi="Calibri" w:cs="Calibri"/>
        </w:rPr>
      </w:pPr>
    </w:p>
    <w:p w:rsidR="00780B9F" w:rsidRPr="00780B9F" w:rsidRDefault="00E15E75" w:rsidP="00780B9F">
      <w:pPr>
        <w:autoSpaceDE w:val="0"/>
        <w:autoSpaceDN w:val="0"/>
        <w:adjustRightInd w:val="0"/>
        <w:spacing w:after="0" w:line="240" w:lineRule="auto"/>
        <w:ind w:left="240"/>
        <w:rPr>
          <w:rFonts w:ascii="Calibri" w:hAnsi="Calibri" w:cs="Calibri"/>
        </w:rPr>
      </w:pPr>
      <w:r>
        <w:rPr>
          <w:rFonts w:ascii="Calibri" w:hAnsi="Calibri" w:cs="Calibri"/>
        </w:rPr>
        <w:t>Övriga frågor</w:t>
      </w:r>
    </w:p>
    <w:p w:rsidR="00072981" w:rsidRDefault="00072981" w:rsidP="00072981">
      <w:pPr>
        <w:pStyle w:val="Liststycke"/>
        <w:numPr>
          <w:ilvl w:val="0"/>
          <w:numId w:val="14"/>
        </w:numPr>
        <w:autoSpaceDE w:val="0"/>
        <w:autoSpaceDN w:val="0"/>
        <w:adjustRightInd w:val="0"/>
        <w:spacing w:after="0" w:line="240" w:lineRule="auto"/>
        <w:contextualSpacing w:val="0"/>
        <w:rPr>
          <w:rFonts w:cs="Calibri"/>
        </w:rPr>
      </w:pPr>
      <w:r>
        <w:rPr>
          <w:rFonts w:cs="Calibri"/>
        </w:rPr>
        <w:t>Ordförandemöte 13 november</w:t>
      </w:r>
    </w:p>
    <w:p w:rsidR="00072981" w:rsidRDefault="00072981" w:rsidP="00072981">
      <w:pPr>
        <w:pStyle w:val="Liststycke"/>
        <w:numPr>
          <w:ilvl w:val="0"/>
          <w:numId w:val="14"/>
        </w:numPr>
        <w:autoSpaceDE w:val="0"/>
        <w:autoSpaceDN w:val="0"/>
        <w:adjustRightInd w:val="0"/>
        <w:spacing w:after="0" w:line="240" w:lineRule="auto"/>
        <w:contextualSpacing w:val="0"/>
        <w:rPr>
          <w:rFonts w:cs="Calibri"/>
        </w:rPr>
      </w:pPr>
      <w:r>
        <w:t>Stipendier</w:t>
      </w:r>
    </w:p>
    <w:p w:rsidR="00072981" w:rsidRDefault="00072981" w:rsidP="00072981">
      <w:pPr>
        <w:pStyle w:val="Liststycke"/>
        <w:numPr>
          <w:ilvl w:val="0"/>
          <w:numId w:val="14"/>
        </w:numPr>
        <w:autoSpaceDE w:val="0"/>
        <w:autoSpaceDN w:val="0"/>
        <w:adjustRightInd w:val="0"/>
        <w:spacing w:after="0" w:line="240" w:lineRule="auto"/>
        <w:contextualSpacing w:val="0"/>
        <w:rPr>
          <w:rFonts w:cs="Calibri"/>
        </w:rPr>
      </w:pPr>
      <w:proofErr w:type="spellStart"/>
      <w:r>
        <w:t>StSF</w:t>
      </w:r>
      <w:proofErr w:type="spellEnd"/>
      <w:r>
        <w:t xml:space="preserve"> andel </w:t>
      </w:r>
      <w:r w:rsidR="001F713A">
        <w:t xml:space="preserve">för arvode </w:t>
      </w:r>
      <w:r>
        <w:t>regiontränare</w:t>
      </w:r>
    </w:p>
    <w:p w:rsidR="00E15E75" w:rsidRDefault="00E15E75" w:rsidP="00E15E75">
      <w:pPr>
        <w:pStyle w:val="Ingetavstnd"/>
      </w:pPr>
    </w:p>
    <w:p w:rsidR="00007B4B" w:rsidRPr="00D24ABC" w:rsidRDefault="004F4A27" w:rsidP="00D24ABC">
      <w:pPr>
        <w:rPr>
          <w:rFonts w:ascii="Verdana,Bold" w:hAnsi="Verdana,Bold" w:cs="Verdana,Bold"/>
          <w:b/>
          <w:bCs/>
          <w:sz w:val="26"/>
          <w:szCs w:val="26"/>
        </w:rPr>
      </w:pPr>
      <w:r w:rsidRPr="00A8481E">
        <w:rPr>
          <w:rFonts w:ascii="Verdana,Bold" w:hAnsi="Verdana,Bold" w:cs="Verdana,Bold"/>
          <w:b/>
          <w:bCs/>
          <w:sz w:val="26"/>
          <w:szCs w:val="26"/>
        </w:rPr>
        <w:t>Mötesnoteringar</w:t>
      </w:r>
    </w:p>
    <w:p w:rsidR="00007B4B" w:rsidRPr="00E15E75" w:rsidRDefault="00007B4B" w:rsidP="00007B4B">
      <w:pPr>
        <w:pStyle w:val="Ingetavstnd"/>
        <w:rPr>
          <w:b/>
          <w:u w:val="single"/>
        </w:rPr>
      </w:pPr>
      <w:r w:rsidRPr="00E15E75">
        <w:rPr>
          <w:b/>
          <w:u w:val="single"/>
        </w:rPr>
        <w:t>Föregående protokoll</w:t>
      </w:r>
    </w:p>
    <w:p w:rsidR="00007B4B" w:rsidRDefault="00007B4B" w:rsidP="00007B4B">
      <w:pPr>
        <w:pStyle w:val="Ingetavstnd"/>
      </w:pPr>
    </w:p>
    <w:p w:rsidR="00007B4B" w:rsidRDefault="005B4A83" w:rsidP="00007B4B">
      <w:pPr>
        <w:pStyle w:val="Ingetavstnd"/>
      </w:pPr>
      <w:r w:rsidRPr="004B2354">
        <w:t>Restpunkt: Carl-Johan sammanställer Utbildningsansvarig samt Träningsansvarig för samtlig klubbar och mailar till Lena</w:t>
      </w:r>
    </w:p>
    <w:p w:rsidR="00EF0F99" w:rsidRDefault="00EF0F99" w:rsidP="00E15E75">
      <w:pPr>
        <w:pStyle w:val="Ingetavstnd"/>
      </w:pPr>
    </w:p>
    <w:p w:rsidR="00EF0F99" w:rsidRDefault="00EF0F99" w:rsidP="00EF0F99">
      <w:pPr>
        <w:pStyle w:val="Ingetavstnd"/>
      </w:pPr>
      <w:r>
        <w:t>Restpunkt:</w:t>
      </w:r>
      <w:r w:rsidRPr="00EF0F99">
        <w:t xml:space="preserve"> </w:t>
      </w:r>
      <w:r>
        <w:t xml:space="preserve"> Tom har hämtat släpet med nät som nu finns i hans förvar. Vi kommer att ta upp frågan om näten med ordföranden vid nästa möte. </w:t>
      </w:r>
    </w:p>
    <w:p w:rsidR="004F4A27" w:rsidRDefault="004F4A27" w:rsidP="00E15E75">
      <w:pPr>
        <w:pStyle w:val="Ingetavstnd"/>
      </w:pPr>
    </w:p>
    <w:p w:rsidR="00872788" w:rsidRDefault="005B4A83" w:rsidP="005B4A83">
      <w:pPr>
        <w:pStyle w:val="Ingetavstnd"/>
      </w:pPr>
      <w:r w:rsidRPr="004F4A27">
        <w:rPr>
          <w:b/>
          <w:u w:val="single"/>
        </w:rPr>
        <w:t>Ekonomi</w:t>
      </w:r>
    </w:p>
    <w:p w:rsidR="00872788" w:rsidRPr="00872788" w:rsidRDefault="00872788" w:rsidP="005B4A83">
      <w:pPr>
        <w:pStyle w:val="Ingetavstnd"/>
      </w:pPr>
      <w:r>
        <w:t>F</w:t>
      </w:r>
      <w:r w:rsidR="009A4AE1">
        <w:t>o</w:t>
      </w:r>
      <w:r>
        <w:t>rtfarande tidigt på budgetåret så inga särskilda avvikelser mot budget kända.</w:t>
      </w:r>
    </w:p>
    <w:p w:rsidR="009A4AE1" w:rsidRDefault="009A4AE1" w:rsidP="00E15E75">
      <w:pPr>
        <w:pStyle w:val="Ingetavstnd"/>
        <w:rPr>
          <w:b/>
          <w:u w:val="single"/>
        </w:rPr>
      </w:pPr>
    </w:p>
    <w:p w:rsidR="00872788" w:rsidRDefault="005B4A83" w:rsidP="00E15E75">
      <w:pPr>
        <w:pStyle w:val="Ingetavstnd"/>
        <w:rPr>
          <w:b/>
          <w:u w:val="single"/>
        </w:rPr>
      </w:pPr>
      <w:r w:rsidRPr="004D0A34">
        <w:rPr>
          <w:b/>
          <w:u w:val="single"/>
        </w:rPr>
        <w:t>Träning</w:t>
      </w:r>
    </w:p>
    <w:p w:rsidR="00872788" w:rsidRDefault="00872788" w:rsidP="00E15E75">
      <w:pPr>
        <w:pStyle w:val="Ingetavstnd"/>
      </w:pPr>
      <w:r>
        <w:t xml:space="preserve">Planeringen inför fartläger och –tävlingar i </w:t>
      </w:r>
      <w:proofErr w:type="spellStart"/>
      <w:r>
        <w:t>Funäs</w:t>
      </w:r>
      <w:proofErr w:type="spellEnd"/>
      <w:r>
        <w:t xml:space="preserve"> klar</w:t>
      </w:r>
      <w:r w:rsidR="00E705E6">
        <w:t xml:space="preserve"> och organisation på plats med få u</w:t>
      </w:r>
      <w:r w:rsidR="004B2354">
        <w:t>n</w:t>
      </w:r>
      <w:r w:rsidR="00E705E6">
        <w:t>dantag</w:t>
      </w:r>
      <w:r>
        <w:t>.</w:t>
      </w:r>
    </w:p>
    <w:p w:rsidR="009A4AE1" w:rsidRPr="00872788" w:rsidRDefault="009A4AE1" w:rsidP="00E15E75">
      <w:pPr>
        <w:pStyle w:val="Ingetavstnd"/>
      </w:pPr>
    </w:p>
    <w:p w:rsidR="00872788" w:rsidRPr="00872788" w:rsidRDefault="00872788" w:rsidP="00E15E75">
      <w:pPr>
        <w:pStyle w:val="Ingetavstnd"/>
        <w:rPr>
          <w:b/>
          <w:u w:val="single"/>
        </w:rPr>
      </w:pPr>
    </w:p>
    <w:p w:rsidR="00B21EDE" w:rsidRPr="009B0732" w:rsidRDefault="009B0732" w:rsidP="00E15E75">
      <w:pPr>
        <w:pStyle w:val="Ingetavstnd"/>
        <w:rPr>
          <w:b/>
          <w:u w:val="single"/>
        </w:rPr>
      </w:pPr>
      <w:r w:rsidRPr="009B0732">
        <w:rPr>
          <w:b/>
          <w:u w:val="single"/>
        </w:rPr>
        <w:t>Tävling</w:t>
      </w:r>
    </w:p>
    <w:p w:rsidR="009B0732" w:rsidRDefault="009B0732" w:rsidP="00E15E75">
      <w:pPr>
        <w:pStyle w:val="Ingetavstnd"/>
      </w:pPr>
    </w:p>
    <w:p w:rsidR="00872788" w:rsidRPr="00872788" w:rsidRDefault="00872788" w:rsidP="00872788">
      <w:pPr>
        <w:pStyle w:val="Ingetavstnd"/>
      </w:pPr>
      <w:r w:rsidRPr="00872788">
        <w:t>Tävlingsprogrammet är klart och finns på skidor.com</w:t>
      </w:r>
    </w:p>
    <w:p w:rsidR="00872788" w:rsidRPr="00872788" w:rsidRDefault="00872788" w:rsidP="00872788">
      <w:pPr>
        <w:pStyle w:val="Ingetavstnd"/>
      </w:pPr>
    </w:p>
    <w:p w:rsidR="00872788" w:rsidRPr="00872788" w:rsidRDefault="00872788" w:rsidP="00872788">
      <w:pPr>
        <w:pStyle w:val="Ingetavstnd"/>
      </w:pPr>
      <w:r w:rsidRPr="00872788">
        <w:t>Vi hade vårt sista möte 11 nov där det sista gicks igenom, inget nytt.</w:t>
      </w:r>
    </w:p>
    <w:p w:rsidR="00872788" w:rsidRPr="00872788" w:rsidRDefault="00872788" w:rsidP="00872788">
      <w:pPr>
        <w:pStyle w:val="Ingetavstnd"/>
      </w:pPr>
      <w:r w:rsidRPr="00872788">
        <w:t>Bad att alla tar en funderare på om vi behöver ändra om tävlingsstrukturen till nästa år vad gäller U10 som är rätt stor grupp och i så fall hur vi gör.</w:t>
      </w:r>
    </w:p>
    <w:p w:rsidR="00872788" w:rsidRPr="00872788" w:rsidRDefault="00872788" w:rsidP="00872788">
      <w:pPr>
        <w:pStyle w:val="Ingetavstnd"/>
      </w:pPr>
    </w:p>
    <w:p w:rsidR="00872788" w:rsidRPr="00872788" w:rsidRDefault="00872788" w:rsidP="00872788">
      <w:pPr>
        <w:pStyle w:val="Ingetavstnd"/>
      </w:pPr>
      <w:r w:rsidRPr="00872788">
        <w:t>Alla tävlingar inlagda i Idrott online och några är redan öppnade för anmälan.</w:t>
      </w:r>
    </w:p>
    <w:p w:rsidR="00872788" w:rsidRPr="00872788" w:rsidRDefault="00872788" w:rsidP="00872788">
      <w:pPr>
        <w:pStyle w:val="Ingetavstnd"/>
      </w:pPr>
      <w:r w:rsidRPr="00872788">
        <w:t xml:space="preserve">Farttävlingarna v2 och v4 är på </w:t>
      </w:r>
      <w:proofErr w:type="spellStart"/>
      <w:r w:rsidRPr="00872788">
        <w:t>rull</w:t>
      </w:r>
      <w:proofErr w:type="spellEnd"/>
      <w:r w:rsidRPr="00872788">
        <w:t xml:space="preserve">, Funäsdalens SLK tar huvudansvar och </w:t>
      </w:r>
      <w:proofErr w:type="spellStart"/>
      <w:r w:rsidRPr="00872788">
        <w:t>sthlms</w:t>
      </w:r>
      <w:proofErr w:type="spellEnd"/>
      <w:r w:rsidRPr="00872788">
        <w:t xml:space="preserve"> klubbar får ställa upp med has/plog samt portdomare och även några som tar hand om prisutdelningarna.</w:t>
      </w:r>
    </w:p>
    <w:p w:rsidR="00872788" w:rsidRPr="00872788" w:rsidRDefault="00872788" w:rsidP="00872788">
      <w:pPr>
        <w:pStyle w:val="Ingetavstnd"/>
      </w:pPr>
      <w:r w:rsidRPr="00872788">
        <w:t>Pokaler är beställt till dessa tävlingar.</w:t>
      </w:r>
    </w:p>
    <w:p w:rsidR="00872788" w:rsidRPr="00872788" w:rsidRDefault="00872788" w:rsidP="00872788">
      <w:pPr>
        <w:pStyle w:val="Ingetavstnd"/>
      </w:pPr>
      <w:r w:rsidRPr="00872788">
        <w:t xml:space="preserve">Även i år kör vi Stockholmsbragden för vårt distrikts U10:or i samband med Nybrobragden, finns i kalendern. </w:t>
      </w:r>
    </w:p>
    <w:p w:rsidR="00872788" w:rsidRPr="00872788" w:rsidRDefault="00872788" w:rsidP="00872788">
      <w:pPr>
        <w:pStyle w:val="Ingetavstnd"/>
      </w:pPr>
    </w:p>
    <w:p w:rsidR="00872788" w:rsidRPr="00872788" w:rsidRDefault="00872788" w:rsidP="00872788">
      <w:pPr>
        <w:pStyle w:val="Ingetavstnd"/>
      </w:pPr>
      <w:r w:rsidRPr="00872788">
        <w:t>LVC finalen är också upplagd i idrott online.</w:t>
      </w:r>
    </w:p>
    <w:p w:rsidR="00872788" w:rsidRPr="00872788" w:rsidRDefault="00872788" w:rsidP="00872788">
      <w:pPr>
        <w:pStyle w:val="Ingetavstnd"/>
      </w:pPr>
    </w:p>
    <w:p w:rsidR="00872788" w:rsidRPr="00872788" w:rsidRDefault="00872788" w:rsidP="00872788">
      <w:pPr>
        <w:pStyle w:val="Ingetavstnd"/>
      </w:pPr>
      <w:r w:rsidRPr="00872788">
        <w:t>Policydokument 2015 godtogs, finns på skidor.com</w:t>
      </w:r>
    </w:p>
    <w:p w:rsidR="00872788" w:rsidRPr="00872788" w:rsidRDefault="00872788" w:rsidP="00872788">
      <w:pPr>
        <w:pStyle w:val="Ingetavstnd"/>
      </w:pPr>
    </w:p>
    <w:p w:rsidR="00872788" w:rsidRPr="00872788" w:rsidRDefault="00872788" w:rsidP="00872788">
      <w:pPr>
        <w:pStyle w:val="Ingetavstnd"/>
      </w:pPr>
      <w:r w:rsidRPr="00872788">
        <w:t xml:space="preserve">Vad gäller pokaler för LVC så beställer stockholmsklubbarna detta från Hallmans. SSF har inget krav på att den ”officiella” LVC pokalen måste användas från </w:t>
      </w:r>
      <w:proofErr w:type="spellStart"/>
      <w:r w:rsidRPr="00872788">
        <w:t>Sporrong</w:t>
      </w:r>
      <w:proofErr w:type="spellEnd"/>
      <w:r w:rsidRPr="00872788">
        <w:t xml:space="preserve">. </w:t>
      </w:r>
    </w:p>
    <w:p w:rsidR="00872788" w:rsidRPr="00872788" w:rsidRDefault="00872788" w:rsidP="00872788">
      <w:pPr>
        <w:pStyle w:val="Ingetavstnd"/>
      </w:pPr>
    </w:p>
    <w:p w:rsidR="00872788" w:rsidRPr="00872788" w:rsidRDefault="00872788" w:rsidP="00872788">
      <w:pPr>
        <w:pStyle w:val="Ingetavstnd"/>
      </w:pPr>
      <w:r w:rsidRPr="00872788">
        <w:t>DM plaketter är beställda och kommer delas ut till arrangerande klubbar som har DM</w:t>
      </w:r>
    </w:p>
    <w:p w:rsidR="00A50D0F" w:rsidRDefault="00A50D0F" w:rsidP="00E15E75">
      <w:pPr>
        <w:pStyle w:val="Ingetavstnd"/>
      </w:pPr>
    </w:p>
    <w:p w:rsidR="004F4A27" w:rsidRPr="004F4A27" w:rsidRDefault="004F4A27" w:rsidP="00E15E75">
      <w:pPr>
        <w:pStyle w:val="Ingetavstnd"/>
        <w:rPr>
          <w:b/>
          <w:u w:val="single"/>
        </w:rPr>
      </w:pPr>
      <w:r w:rsidRPr="004F4A27">
        <w:rPr>
          <w:b/>
          <w:u w:val="single"/>
        </w:rPr>
        <w:t xml:space="preserve">LVC </w:t>
      </w:r>
    </w:p>
    <w:p w:rsidR="004F4A27" w:rsidRDefault="004F4A27" w:rsidP="00E15E75">
      <w:pPr>
        <w:pStyle w:val="Ingetavstnd"/>
      </w:pPr>
    </w:p>
    <w:p w:rsidR="00872788" w:rsidRDefault="00872788" w:rsidP="00E15E75">
      <w:pPr>
        <w:pStyle w:val="Ingetavstnd"/>
      </w:pPr>
      <w:r w:rsidRPr="00872788">
        <w:t>Ett första möte har skett för det arbetslag som ska genomföra LVC tävlingen i Kläppen. Arbetsuppgifter är utdelade samt vilka förväntningar som finns på de respektive arbetsgrupperna. Vidare har Bo Ernehag kontrakterats för att bistå med tidtagning och viss utrustning(</w:t>
      </w:r>
      <w:proofErr w:type="spellStart"/>
      <w:r w:rsidRPr="00872788">
        <w:t>Speed-trap</w:t>
      </w:r>
      <w:proofErr w:type="spellEnd"/>
      <w:r w:rsidRPr="00872788">
        <w:t>) mm. Bo har varit uppe i Kläppen och dragit lina samt rekat området. Bo har även kopplats ihop med sekretariatets arbetsgrupp. Ett möte med Kläppens representanter har skett. Organisationen söker ännu en tävlingsledare som kan axla rollen på ett bra sätt, men förslag finns. Kläppen är som tidigare år mycket angelägen om att arrangemanget ska bli bra och det speglar även det arbetslag som kommer från reg.4 vilket borgar för ett bra arrangemang. Nästa möte sker i januari. Under innevarande period arbetar arbetslaget med sina respektive områden och det i tätt samarbete med föregående års representanter</w:t>
      </w:r>
    </w:p>
    <w:p w:rsidR="00794A50" w:rsidRDefault="00794A50" w:rsidP="004B3D5D">
      <w:pPr>
        <w:pStyle w:val="Ingetavstnd"/>
        <w:rPr>
          <w:b/>
          <w:u w:val="single"/>
        </w:rPr>
      </w:pPr>
    </w:p>
    <w:p w:rsidR="004B3D5D" w:rsidRPr="00A50D0F" w:rsidRDefault="004B3D5D" w:rsidP="004B3D5D">
      <w:pPr>
        <w:pStyle w:val="Ingetavstnd"/>
        <w:rPr>
          <w:b/>
          <w:u w:val="single"/>
        </w:rPr>
      </w:pPr>
      <w:r w:rsidRPr="00A50D0F">
        <w:rPr>
          <w:b/>
          <w:u w:val="single"/>
        </w:rPr>
        <w:t>Utbildning</w:t>
      </w:r>
    </w:p>
    <w:p w:rsidR="00872788" w:rsidRPr="00872788" w:rsidRDefault="00872788" w:rsidP="00872788">
      <w:pPr>
        <w:pStyle w:val="Ingetavstnd"/>
      </w:pPr>
    </w:p>
    <w:p w:rsidR="004F4A27" w:rsidRPr="00EF0F99" w:rsidRDefault="00872788" w:rsidP="00E15E75">
      <w:pPr>
        <w:pStyle w:val="Ingetavstnd"/>
      </w:pPr>
      <w:r w:rsidRPr="00872788">
        <w:t>Utbildning</w:t>
      </w:r>
      <w:r w:rsidR="00794A50" w:rsidRPr="00872788">
        <w:t xml:space="preserve"> för Tävlingsledare och SSF Timing </w:t>
      </w:r>
      <w:r w:rsidRPr="00872788">
        <w:t>genomförda i november.</w:t>
      </w:r>
      <w:r w:rsidR="00794A50" w:rsidRPr="00EF0F99">
        <w:t xml:space="preserve"> </w:t>
      </w:r>
    </w:p>
    <w:p w:rsidR="001912E1" w:rsidRDefault="001912E1" w:rsidP="00C405DF">
      <w:pPr>
        <w:pStyle w:val="Ingetavstnd"/>
      </w:pPr>
    </w:p>
    <w:p w:rsidR="006535AE" w:rsidRPr="004F4A27" w:rsidRDefault="006535AE" w:rsidP="006535AE">
      <w:pPr>
        <w:autoSpaceDE w:val="0"/>
        <w:autoSpaceDN w:val="0"/>
        <w:adjustRightInd w:val="0"/>
        <w:spacing w:after="0" w:line="240" w:lineRule="auto"/>
        <w:rPr>
          <w:rFonts w:ascii="Calibri" w:hAnsi="Calibri" w:cs="Calibri"/>
          <w:b/>
          <w:u w:val="single"/>
        </w:rPr>
      </w:pPr>
      <w:r w:rsidRPr="004F4A27">
        <w:rPr>
          <w:rFonts w:ascii="Calibri" w:hAnsi="Calibri" w:cs="Calibri"/>
          <w:b/>
          <w:u w:val="single"/>
        </w:rPr>
        <w:t>Övriga frågor</w:t>
      </w:r>
    </w:p>
    <w:p w:rsidR="002E7E24" w:rsidRDefault="002E7E24" w:rsidP="00780B9F">
      <w:pPr>
        <w:pStyle w:val="Ingetavstnd"/>
        <w:rPr>
          <w:u w:val="single"/>
        </w:rPr>
      </w:pPr>
    </w:p>
    <w:p w:rsidR="00794A50" w:rsidRPr="00794A50" w:rsidRDefault="00794A50" w:rsidP="00780B9F">
      <w:pPr>
        <w:pStyle w:val="Ingetavstnd"/>
        <w:rPr>
          <w:u w:val="single"/>
        </w:rPr>
      </w:pPr>
      <w:r w:rsidRPr="00794A50">
        <w:rPr>
          <w:u w:val="single"/>
        </w:rPr>
        <w:t xml:space="preserve">Ordförandemöte </w:t>
      </w:r>
    </w:p>
    <w:p w:rsidR="00EF0F99" w:rsidRDefault="00780B9F" w:rsidP="00780B9F">
      <w:pPr>
        <w:pStyle w:val="Ingetavstnd"/>
      </w:pPr>
      <w:r>
        <w:t>Ordförandemöte</w:t>
      </w:r>
      <w:r w:rsidR="00EF0F99">
        <w:t xml:space="preserve"> den 13 november </w:t>
      </w:r>
      <w:r w:rsidR="00794A50">
        <w:t>då äv</w:t>
      </w:r>
      <w:r w:rsidR="00EF0F99">
        <w:t>en tävlingsansvariga bjudits in presenterade</w:t>
      </w:r>
      <w:r w:rsidR="00794A50">
        <w:t xml:space="preserve"> </w:t>
      </w:r>
      <w:r w:rsidR="00EF0F99">
        <w:t xml:space="preserve">Johan Hyllienmark Blågula Vägen och Charlotta Bürger </w:t>
      </w:r>
      <w:proofErr w:type="spellStart"/>
      <w:r w:rsidR="00EF0F99">
        <w:t>Bäckstöm</w:t>
      </w:r>
      <w:proofErr w:type="spellEnd"/>
      <w:r w:rsidR="00EF0F99">
        <w:t xml:space="preserve"> presenterade Bäst i världen – Alla på snö. Vid mötet som hölls på Riksidrottsmuseet och var alla stockholmsklubbarna representerade och deltagarna uppskattade presentationerna.</w:t>
      </w:r>
    </w:p>
    <w:p w:rsidR="004B3D5D" w:rsidRPr="009976AD" w:rsidRDefault="00EF0F99" w:rsidP="001F713A">
      <w:pPr>
        <w:pStyle w:val="Ingetavstnd"/>
      </w:pPr>
      <w:r>
        <w:t xml:space="preserve"> </w:t>
      </w:r>
    </w:p>
    <w:sectPr w:rsidR="004B3D5D" w:rsidRPr="009976AD" w:rsidSect="00E44C60">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29F9A"/>
    <w:lvl w:ilvl="0">
      <w:numFmt w:val="bullet"/>
      <w:lvlText w:val="*"/>
      <w:lvlJc w:val="left"/>
      <w:pPr>
        <w:ind w:left="0" w:firstLine="0"/>
      </w:pPr>
    </w:lvl>
  </w:abstractNum>
  <w:abstractNum w:abstractNumId="1">
    <w:nsid w:val="0CA11F7E"/>
    <w:multiLevelType w:val="hybridMultilevel"/>
    <w:tmpl w:val="A2867762"/>
    <w:lvl w:ilvl="0" w:tplc="041D0001">
      <w:start w:val="1"/>
      <w:numFmt w:val="bullet"/>
      <w:lvlText w:val=""/>
      <w:lvlJc w:val="left"/>
      <w:pPr>
        <w:ind w:left="600" w:hanging="360"/>
      </w:pPr>
      <w:rPr>
        <w:rFonts w:ascii="Symbol" w:hAnsi="Symbol" w:hint="default"/>
      </w:rPr>
    </w:lvl>
    <w:lvl w:ilvl="1" w:tplc="041D0003">
      <w:start w:val="1"/>
      <w:numFmt w:val="bullet"/>
      <w:lvlText w:val="o"/>
      <w:lvlJc w:val="left"/>
      <w:pPr>
        <w:ind w:left="1320" w:hanging="360"/>
      </w:pPr>
      <w:rPr>
        <w:rFonts w:ascii="Courier New" w:hAnsi="Courier New" w:cs="Times New Roman" w:hint="default"/>
      </w:rPr>
    </w:lvl>
    <w:lvl w:ilvl="2" w:tplc="041D0005">
      <w:start w:val="1"/>
      <w:numFmt w:val="bullet"/>
      <w:lvlText w:val=""/>
      <w:lvlJc w:val="left"/>
      <w:pPr>
        <w:ind w:left="2040" w:hanging="360"/>
      </w:pPr>
      <w:rPr>
        <w:rFonts w:ascii="Wingdings" w:hAnsi="Wingdings" w:hint="default"/>
      </w:rPr>
    </w:lvl>
    <w:lvl w:ilvl="3" w:tplc="041D0001">
      <w:start w:val="1"/>
      <w:numFmt w:val="bullet"/>
      <w:lvlText w:val=""/>
      <w:lvlJc w:val="left"/>
      <w:pPr>
        <w:ind w:left="2760" w:hanging="360"/>
      </w:pPr>
      <w:rPr>
        <w:rFonts w:ascii="Symbol" w:hAnsi="Symbol" w:hint="default"/>
      </w:rPr>
    </w:lvl>
    <w:lvl w:ilvl="4" w:tplc="041D0003">
      <w:start w:val="1"/>
      <w:numFmt w:val="bullet"/>
      <w:lvlText w:val="o"/>
      <w:lvlJc w:val="left"/>
      <w:pPr>
        <w:ind w:left="3480" w:hanging="360"/>
      </w:pPr>
      <w:rPr>
        <w:rFonts w:ascii="Courier New" w:hAnsi="Courier New" w:cs="Times New Roman" w:hint="default"/>
      </w:rPr>
    </w:lvl>
    <w:lvl w:ilvl="5" w:tplc="041D0005">
      <w:start w:val="1"/>
      <w:numFmt w:val="bullet"/>
      <w:lvlText w:val=""/>
      <w:lvlJc w:val="left"/>
      <w:pPr>
        <w:ind w:left="4200" w:hanging="360"/>
      </w:pPr>
      <w:rPr>
        <w:rFonts w:ascii="Wingdings" w:hAnsi="Wingdings" w:hint="default"/>
      </w:rPr>
    </w:lvl>
    <w:lvl w:ilvl="6" w:tplc="041D0001">
      <w:start w:val="1"/>
      <w:numFmt w:val="bullet"/>
      <w:lvlText w:val=""/>
      <w:lvlJc w:val="left"/>
      <w:pPr>
        <w:ind w:left="4920" w:hanging="360"/>
      </w:pPr>
      <w:rPr>
        <w:rFonts w:ascii="Symbol" w:hAnsi="Symbol" w:hint="default"/>
      </w:rPr>
    </w:lvl>
    <w:lvl w:ilvl="7" w:tplc="041D0003">
      <w:start w:val="1"/>
      <w:numFmt w:val="bullet"/>
      <w:lvlText w:val="o"/>
      <w:lvlJc w:val="left"/>
      <w:pPr>
        <w:ind w:left="5640" w:hanging="360"/>
      </w:pPr>
      <w:rPr>
        <w:rFonts w:ascii="Courier New" w:hAnsi="Courier New" w:cs="Times New Roman" w:hint="default"/>
      </w:rPr>
    </w:lvl>
    <w:lvl w:ilvl="8" w:tplc="041D0005">
      <w:start w:val="1"/>
      <w:numFmt w:val="bullet"/>
      <w:lvlText w:val=""/>
      <w:lvlJc w:val="left"/>
      <w:pPr>
        <w:ind w:left="6360" w:hanging="360"/>
      </w:pPr>
      <w:rPr>
        <w:rFonts w:ascii="Wingdings" w:hAnsi="Wingdings" w:hint="default"/>
      </w:rPr>
    </w:lvl>
  </w:abstractNum>
  <w:abstractNum w:abstractNumId="2">
    <w:nsid w:val="0DCB60D1"/>
    <w:multiLevelType w:val="hybridMultilevel"/>
    <w:tmpl w:val="B89240D8"/>
    <w:lvl w:ilvl="0" w:tplc="8DA0CDCC">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E5D3F33"/>
    <w:multiLevelType w:val="hybridMultilevel"/>
    <w:tmpl w:val="9D8A5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FBC6447"/>
    <w:multiLevelType w:val="hybridMultilevel"/>
    <w:tmpl w:val="31C49792"/>
    <w:lvl w:ilvl="0" w:tplc="A7D887B2">
      <w:start w:val="2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5C42D5A"/>
    <w:multiLevelType w:val="hybridMultilevel"/>
    <w:tmpl w:val="1296553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1FB93FA5"/>
    <w:multiLevelType w:val="hybridMultilevel"/>
    <w:tmpl w:val="C7303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B28277B"/>
    <w:multiLevelType w:val="hybridMultilevel"/>
    <w:tmpl w:val="BB844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9017305"/>
    <w:multiLevelType w:val="hybridMultilevel"/>
    <w:tmpl w:val="A21EF67E"/>
    <w:lvl w:ilvl="0" w:tplc="62B29F9A">
      <w:numFmt w:val="bullet"/>
      <w:lvlText w:val=""/>
      <w:legacy w:legacy="1" w:legacySpace="0" w:legacyIndent="240"/>
      <w:lvlJc w:val="left"/>
      <w:pPr>
        <w:ind w:left="240" w:firstLine="0"/>
      </w:pPr>
      <w:rPr>
        <w:rFonts w:ascii="Symbol" w:hAnsi="Symbol"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9">
    <w:nsid w:val="4FA3793B"/>
    <w:multiLevelType w:val="hybridMultilevel"/>
    <w:tmpl w:val="ACC0D530"/>
    <w:lvl w:ilvl="0" w:tplc="A7D887B2">
      <w:start w:val="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333131C"/>
    <w:multiLevelType w:val="hybridMultilevel"/>
    <w:tmpl w:val="BCA6BD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55D2415"/>
    <w:multiLevelType w:val="hybridMultilevel"/>
    <w:tmpl w:val="0A9427F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2">
    <w:nsid w:val="69CC0FA3"/>
    <w:multiLevelType w:val="hybridMultilevel"/>
    <w:tmpl w:val="03621848"/>
    <w:lvl w:ilvl="0" w:tplc="A7D887B2">
      <w:start w:val="27"/>
      <w:numFmt w:val="bullet"/>
      <w:lvlText w:val="-"/>
      <w:lvlJc w:val="left"/>
      <w:pPr>
        <w:ind w:left="960" w:hanging="360"/>
      </w:pPr>
      <w:rPr>
        <w:rFonts w:ascii="Calibri" w:eastAsiaTheme="minorHAnsi" w:hAnsi="Calibri" w:cs="Calibri"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13">
    <w:nsid w:val="6CD047F3"/>
    <w:multiLevelType w:val="hybridMultilevel"/>
    <w:tmpl w:val="8514AF92"/>
    <w:lvl w:ilvl="0" w:tplc="4060F116">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D1B4B55"/>
    <w:multiLevelType w:val="hybridMultilevel"/>
    <w:tmpl w:val="A2C0158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7"/>
  </w:num>
  <w:num w:numId="2">
    <w:abstractNumId w:val="10"/>
  </w:num>
  <w:num w:numId="3">
    <w:abstractNumId w:val="14"/>
  </w:num>
  <w:num w:numId="4">
    <w:abstractNumId w:val="5"/>
  </w:num>
  <w:num w:numId="5">
    <w:abstractNumId w:val="3"/>
  </w:num>
  <w:num w:numId="6">
    <w:abstractNumId w:val="0"/>
    <w:lvlOverride w:ilvl="0">
      <w:lvl w:ilvl="0">
        <w:numFmt w:val="bullet"/>
        <w:lvlText w:val=""/>
        <w:legacy w:legacy="1" w:legacySpace="0" w:legacyIndent="240"/>
        <w:lvlJc w:val="left"/>
        <w:pPr>
          <w:ind w:left="0" w:firstLine="0"/>
        </w:pPr>
        <w:rPr>
          <w:rFonts w:ascii="Symbol" w:hAnsi="Symbol" w:hint="default"/>
        </w:rPr>
      </w:lvl>
    </w:lvlOverride>
  </w:num>
  <w:num w:numId="7">
    <w:abstractNumId w:val="8"/>
  </w:num>
  <w:num w:numId="8">
    <w:abstractNumId w:val="13"/>
  </w:num>
  <w:num w:numId="9">
    <w:abstractNumId w:val="2"/>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9"/>
  </w:num>
  <w:num w:numId="14">
    <w:abstractNumId w:val="1"/>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compat/>
  <w:rsids>
    <w:rsidRoot w:val="0001792B"/>
    <w:rsid w:val="00007B4B"/>
    <w:rsid w:val="0001792B"/>
    <w:rsid w:val="000241D2"/>
    <w:rsid w:val="00054356"/>
    <w:rsid w:val="00072981"/>
    <w:rsid w:val="00075A1D"/>
    <w:rsid w:val="0008458A"/>
    <w:rsid w:val="00084817"/>
    <w:rsid w:val="000A6F1A"/>
    <w:rsid w:val="000E7469"/>
    <w:rsid w:val="000E7BD9"/>
    <w:rsid w:val="000F766D"/>
    <w:rsid w:val="00135243"/>
    <w:rsid w:val="00150C01"/>
    <w:rsid w:val="00150F2C"/>
    <w:rsid w:val="00162AAE"/>
    <w:rsid w:val="00165784"/>
    <w:rsid w:val="0018347C"/>
    <w:rsid w:val="001912E1"/>
    <w:rsid w:val="001C2760"/>
    <w:rsid w:val="001C449E"/>
    <w:rsid w:val="001E674F"/>
    <w:rsid w:val="001F3207"/>
    <w:rsid w:val="001F713A"/>
    <w:rsid w:val="00250822"/>
    <w:rsid w:val="002652FD"/>
    <w:rsid w:val="002A5483"/>
    <w:rsid w:val="002E64A4"/>
    <w:rsid w:val="002E7E24"/>
    <w:rsid w:val="00321D4E"/>
    <w:rsid w:val="00321F42"/>
    <w:rsid w:val="00333F27"/>
    <w:rsid w:val="0036370C"/>
    <w:rsid w:val="004009D1"/>
    <w:rsid w:val="004470F3"/>
    <w:rsid w:val="00474ACF"/>
    <w:rsid w:val="00495E1C"/>
    <w:rsid w:val="004B2354"/>
    <w:rsid w:val="004B3D5D"/>
    <w:rsid w:val="004D0A34"/>
    <w:rsid w:val="004F4A27"/>
    <w:rsid w:val="004F5235"/>
    <w:rsid w:val="00507BBB"/>
    <w:rsid w:val="00526158"/>
    <w:rsid w:val="005474C2"/>
    <w:rsid w:val="005718DB"/>
    <w:rsid w:val="005A37A1"/>
    <w:rsid w:val="005B4A83"/>
    <w:rsid w:val="005C052F"/>
    <w:rsid w:val="005D4772"/>
    <w:rsid w:val="005D7888"/>
    <w:rsid w:val="005E283B"/>
    <w:rsid w:val="006535AE"/>
    <w:rsid w:val="006C4542"/>
    <w:rsid w:val="00712F11"/>
    <w:rsid w:val="007736EA"/>
    <w:rsid w:val="00774FE7"/>
    <w:rsid w:val="00780B9F"/>
    <w:rsid w:val="0078127A"/>
    <w:rsid w:val="00794A50"/>
    <w:rsid w:val="007A40CC"/>
    <w:rsid w:val="007C0E6D"/>
    <w:rsid w:val="007C44FE"/>
    <w:rsid w:val="007C6E3D"/>
    <w:rsid w:val="007E6F2F"/>
    <w:rsid w:val="0080096D"/>
    <w:rsid w:val="00820F3A"/>
    <w:rsid w:val="00836806"/>
    <w:rsid w:val="0084591F"/>
    <w:rsid w:val="00872788"/>
    <w:rsid w:val="00877B16"/>
    <w:rsid w:val="00883D47"/>
    <w:rsid w:val="008D3755"/>
    <w:rsid w:val="008E130A"/>
    <w:rsid w:val="009144A3"/>
    <w:rsid w:val="00930319"/>
    <w:rsid w:val="00941B17"/>
    <w:rsid w:val="009700D0"/>
    <w:rsid w:val="00970850"/>
    <w:rsid w:val="009976AD"/>
    <w:rsid w:val="009A4AE1"/>
    <w:rsid w:val="009B0732"/>
    <w:rsid w:val="009D0E8B"/>
    <w:rsid w:val="00A1783D"/>
    <w:rsid w:val="00A3695A"/>
    <w:rsid w:val="00A50D0F"/>
    <w:rsid w:val="00A60704"/>
    <w:rsid w:val="00A8481E"/>
    <w:rsid w:val="00AE1362"/>
    <w:rsid w:val="00B21EDE"/>
    <w:rsid w:val="00B5384D"/>
    <w:rsid w:val="00B53E08"/>
    <w:rsid w:val="00B8018C"/>
    <w:rsid w:val="00BB1A37"/>
    <w:rsid w:val="00BD35E2"/>
    <w:rsid w:val="00BF217C"/>
    <w:rsid w:val="00C105D6"/>
    <w:rsid w:val="00C176BE"/>
    <w:rsid w:val="00C405DF"/>
    <w:rsid w:val="00C45991"/>
    <w:rsid w:val="00C612E0"/>
    <w:rsid w:val="00C61B3E"/>
    <w:rsid w:val="00C75C9C"/>
    <w:rsid w:val="00CB4F20"/>
    <w:rsid w:val="00CD1A14"/>
    <w:rsid w:val="00D24ABC"/>
    <w:rsid w:val="00D35D64"/>
    <w:rsid w:val="00D65A51"/>
    <w:rsid w:val="00DF68F9"/>
    <w:rsid w:val="00E15E75"/>
    <w:rsid w:val="00E22092"/>
    <w:rsid w:val="00E22EC5"/>
    <w:rsid w:val="00E37A43"/>
    <w:rsid w:val="00E4493F"/>
    <w:rsid w:val="00E44C60"/>
    <w:rsid w:val="00E51935"/>
    <w:rsid w:val="00E55D60"/>
    <w:rsid w:val="00E705E6"/>
    <w:rsid w:val="00E75F8A"/>
    <w:rsid w:val="00EB6347"/>
    <w:rsid w:val="00ED5CC7"/>
    <w:rsid w:val="00EE6AAD"/>
    <w:rsid w:val="00EF0F99"/>
    <w:rsid w:val="00F05CF5"/>
    <w:rsid w:val="00F1562A"/>
    <w:rsid w:val="00F27A51"/>
    <w:rsid w:val="00F31EBB"/>
    <w:rsid w:val="00F5227C"/>
    <w:rsid w:val="00F63DE8"/>
    <w:rsid w:val="00F950F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92"/>
  </w:style>
  <w:style w:type="paragraph" w:styleId="Rubrik1">
    <w:name w:val="heading 1"/>
    <w:basedOn w:val="Normal"/>
    <w:next w:val="Normal"/>
    <w:link w:val="Rubrik1Char"/>
    <w:uiPriority w:val="9"/>
    <w:qFormat/>
    <w:rsid w:val="0016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16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44C60"/>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nhideWhenUsed/>
    <w:qFormat/>
    <w:rsid w:val="00E44C60"/>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nhideWhenUsed/>
    <w:qFormat/>
    <w:rsid w:val="00E44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792B"/>
    <w:pPr>
      <w:ind w:left="720"/>
      <w:contextualSpacing/>
    </w:pPr>
  </w:style>
  <w:style w:type="character" w:customStyle="1" w:styleId="Rubrik1Char">
    <w:name w:val="Rubrik 1 Char"/>
    <w:basedOn w:val="Standardstycketeckensnitt"/>
    <w:link w:val="Rubrik1"/>
    <w:uiPriority w:val="9"/>
    <w:rsid w:val="00162AA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62AA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44C60"/>
    <w:rPr>
      <w:rFonts w:asciiTheme="majorHAnsi" w:eastAsiaTheme="majorEastAsia" w:hAnsiTheme="majorHAnsi" w:cstheme="majorBidi"/>
      <w:b/>
      <w:bCs/>
      <w:color w:val="4F81BD" w:themeColor="accent1"/>
    </w:rPr>
  </w:style>
  <w:style w:type="paragraph" w:styleId="Sidhuvud">
    <w:name w:val="header"/>
    <w:basedOn w:val="Normal"/>
    <w:link w:val="SidhuvudChar"/>
    <w:rsid w:val="00E44C60"/>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rsid w:val="00E44C6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E44C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4C60"/>
    <w:rPr>
      <w:rFonts w:ascii="Tahoma" w:hAnsi="Tahoma" w:cs="Tahoma"/>
      <w:sz w:val="16"/>
      <w:szCs w:val="16"/>
    </w:rPr>
  </w:style>
  <w:style w:type="character" w:customStyle="1" w:styleId="Rubrik4Char">
    <w:name w:val="Rubrik 4 Char"/>
    <w:basedOn w:val="Standardstycketeckensnitt"/>
    <w:link w:val="Rubrik4"/>
    <w:uiPriority w:val="9"/>
    <w:rsid w:val="00E44C60"/>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E44C60"/>
    <w:rPr>
      <w:rFonts w:asciiTheme="majorHAnsi" w:eastAsiaTheme="majorEastAsia" w:hAnsiTheme="majorHAnsi" w:cstheme="majorBidi"/>
      <w:color w:val="243F60" w:themeColor="accent1" w:themeShade="7F"/>
    </w:rPr>
  </w:style>
  <w:style w:type="paragraph" w:customStyle="1" w:styleId="Versalersidhuvud">
    <w:name w:val="Versaler sidhuvud"/>
    <w:basedOn w:val="Normal"/>
    <w:rsid w:val="009144A3"/>
    <w:pPr>
      <w:spacing w:after="0" w:line="240" w:lineRule="auto"/>
    </w:pPr>
    <w:rPr>
      <w:rFonts w:ascii="Tahoma" w:eastAsia="Times New Roman" w:hAnsi="Tahoma" w:cs="Tahoma"/>
      <w:b/>
      <w:caps/>
      <w:color w:val="808080"/>
      <w:spacing w:val="4"/>
      <w:sz w:val="14"/>
      <w:szCs w:val="14"/>
      <w:lang w:val="en-US" w:bidi="en-US"/>
    </w:rPr>
  </w:style>
  <w:style w:type="table" w:customStyle="1" w:styleId="Normaltabell1">
    <w:name w:val="Normal tabell1"/>
    <w:semiHidden/>
    <w:rsid w:val="009144A3"/>
    <w:pPr>
      <w:spacing w:after="0" w:line="240" w:lineRule="auto"/>
    </w:pPr>
    <w:rPr>
      <w:rFonts w:ascii="Times New Roman" w:eastAsia="Times New Roman" w:hAnsi="Times New Roman" w:cs="Times New Roman"/>
      <w:sz w:val="20"/>
      <w:szCs w:val="20"/>
      <w:lang w:eastAsia="sv-SE"/>
    </w:rPr>
    <w:tblPr>
      <w:tblCellMar>
        <w:top w:w="0" w:type="dxa"/>
        <w:left w:w="108" w:type="dxa"/>
        <w:bottom w:w="0" w:type="dxa"/>
        <w:right w:w="108" w:type="dxa"/>
      </w:tblCellMar>
    </w:tblPr>
  </w:style>
  <w:style w:type="paragraph" w:styleId="Ingetavstnd">
    <w:name w:val="No Spacing"/>
    <w:uiPriority w:val="1"/>
    <w:qFormat/>
    <w:rsid w:val="005E28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6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4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44C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44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2B"/>
    <w:pPr>
      <w:ind w:left="720"/>
      <w:contextualSpacing/>
    </w:pPr>
  </w:style>
  <w:style w:type="character" w:customStyle="1" w:styleId="Heading1Char">
    <w:name w:val="Heading 1 Char"/>
    <w:basedOn w:val="DefaultParagraphFont"/>
    <w:link w:val="Heading1"/>
    <w:uiPriority w:val="9"/>
    <w:rsid w:val="00162A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2A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4C60"/>
    <w:rPr>
      <w:rFonts w:asciiTheme="majorHAnsi" w:eastAsiaTheme="majorEastAsia" w:hAnsiTheme="majorHAnsi" w:cstheme="majorBidi"/>
      <w:b/>
      <w:bCs/>
      <w:color w:val="4F81BD" w:themeColor="accent1"/>
    </w:rPr>
  </w:style>
  <w:style w:type="paragraph" w:styleId="Header">
    <w:name w:val="header"/>
    <w:basedOn w:val="Normal"/>
    <w:link w:val="HeaderChar"/>
    <w:rsid w:val="00E44C60"/>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HeaderChar">
    <w:name w:val="Header Char"/>
    <w:basedOn w:val="DefaultParagraphFont"/>
    <w:link w:val="Header"/>
    <w:rsid w:val="00E44C60"/>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E4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60"/>
    <w:rPr>
      <w:rFonts w:ascii="Tahoma" w:hAnsi="Tahoma" w:cs="Tahoma"/>
      <w:sz w:val="16"/>
      <w:szCs w:val="16"/>
    </w:rPr>
  </w:style>
  <w:style w:type="character" w:customStyle="1" w:styleId="Heading4Char">
    <w:name w:val="Heading 4 Char"/>
    <w:basedOn w:val="DefaultParagraphFont"/>
    <w:link w:val="Heading4"/>
    <w:uiPriority w:val="9"/>
    <w:rsid w:val="00E44C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44C60"/>
    <w:rPr>
      <w:rFonts w:asciiTheme="majorHAnsi" w:eastAsiaTheme="majorEastAsia" w:hAnsiTheme="majorHAnsi" w:cstheme="majorBidi"/>
      <w:color w:val="243F60" w:themeColor="accent1" w:themeShade="7F"/>
    </w:rPr>
  </w:style>
  <w:style w:type="paragraph" w:customStyle="1" w:styleId="Versalersidhuvud">
    <w:name w:val="Versaler sidhuvud"/>
    <w:basedOn w:val="Normal"/>
    <w:rsid w:val="009144A3"/>
    <w:pPr>
      <w:spacing w:after="0" w:line="240" w:lineRule="auto"/>
    </w:pPr>
    <w:rPr>
      <w:rFonts w:ascii="Tahoma" w:eastAsia="Times New Roman" w:hAnsi="Tahoma" w:cs="Tahoma"/>
      <w:b/>
      <w:caps/>
      <w:color w:val="808080"/>
      <w:spacing w:val="4"/>
      <w:sz w:val="14"/>
      <w:szCs w:val="14"/>
      <w:lang w:val="en-US" w:bidi="en-US"/>
    </w:rPr>
  </w:style>
  <w:style w:type="table" w:customStyle="1" w:styleId="Normaltabell1">
    <w:name w:val="Normal tabell1"/>
    <w:semiHidden/>
    <w:rsid w:val="009144A3"/>
    <w:pPr>
      <w:spacing w:after="0" w:line="240" w:lineRule="auto"/>
    </w:pPr>
    <w:rPr>
      <w:rFonts w:ascii="Times New Roman" w:eastAsia="Times New Roman" w:hAnsi="Times New Roman" w:cs="Times New Roman"/>
      <w:sz w:val="20"/>
      <w:szCs w:val="20"/>
      <w:lang w:eastAsia="sv-SE"/>
    </w:rPr>
    <w:tblPr>
      <w:tblCellMar>
        <w:top w:w="0" w:type="dxa"/>
        <w:left w:w="108" w:type="dxa"/>
        <w:bottom w:w="0" w:type="dxa"/>
        <w:right w:w="108" w:type="dxa"/>
      </w:tblCellMar>
    </w:tblPr>
  </w:style>
  <w:style w:type="paragraph" w:styleId="NoSpacing">
    <w:name w:val="No Spacing"/>
    <w:uiPriority w:val="1"/>
    <w:qFormat/>
    <w:rsid w:val="005E283B"/>
    <w:pPr>
      <w:spacing w:after="0" w:line="240" w:lineRule="auto"/>
    </w:pPr>
  </w:style>
</w:styles>
</file>

<file path=word/webSettings.xml><?xml version="1.0" encoding="utf-8"?>
<w:webSettings xmlns:r="http://schemas.openxmlformats.org/officeDocument/2006/relationships" xmlns:w="http://schemas.openxmlformats.org/wordprocessingml/2006/main">
  <w:divs>
    <w:div w:id="51468820">
      <w:bodyDiv w:val="1"/>
      <w:marLeft w:val="0"/>
      <w:marRight w:val="0"/>
      <w:marTop w:val="0"/>
      <w:marBottom w:val="0"/>
      <w:divBdr>
        <w:top w:val="none" w:sz="0" w:space="0" w:color="auto"/>
        <w:left w:val="none" w:sz="0" w:space="0" w:color="auto"/>
        <w:bottom w:val="none" w:sz="0" w:space="0" w:color="auto"/>
        <w:right w:val="none" w:sz="0" w:space="0" w:color="auto"/>
      </w:divBdr>
    </w:div>
    <w:div w:id="950625840">
      <w:bodyDiv w:val="1"/>
      <w:marLeft w:val="0"/>
      <w:marRight w:val="0"/>
      <w:marTop w:val="0"/>
      <w:marBottom w:val="0"/>
      <w:divBdr>
        <w:top w:val="none" w:sz="0" w:space="0" w:color="auto"/>
        <w:left w:val="none" w:sz="0" w:space="0" w:color="auto"/>
        <w:bottom w:val="none" w:sz="0" w:space="0" w:color="auto"/>
        <w:right w:val="none" w:sz="0" w:space="0" w:color="auto"/>
      </w:divBdr>
    </w:div>
    <w:div w:id="967321352">
      <w:bodyDiv w:val="1"/>
      <w:marLeft w:val="0"/>
      <w:marRight w:val="0"/>
      <w:marTop w:val="0"/>
      <w:marBottom w:val="0"/>
      <w:divBdr>
        <w:top w:val="none" w:sz="0" w:space="0" w:color="auto"/>
        <w:left w:val="none" w:sz="0" w:space="0" w:color="auto"/>
        <w:bottom w:val="none" w:sz="0" w:space="0" w:color="auto"/>
        <w:right w:val="none" w:sz="0" w:space="0" w:color="auto"/>
      </w:divBdr>
    </w:div>
    <w:div w:id="1024861934">
      <w:bodyDiv w:val="1"/>
      <w:marLeft w:val="0"/>
      <w:marRight w:val="0"/>
      <w:marTop w:val="0"/>
      <w:marBottom w:val="0"/>
      <w:divBdr>
        <w:top w:val="none" w:sz="0" w:space="0" w:color="auto"/>
        <w:left w:val="none" w:sz="0" w:space="0" w:color="auto"/>
        <w:bottom w:val="none" w:sz="0" w:space="0" w:color="auto"/>
        <w:right w:val="none" w:sz="0" w:space="0" w:color="auto"/>
      </w:divBdr>
    </w:div>
    <w:div w:id="1072659224">
      <w:bodyDiv w:val="1"/>
      <w:marLeft w:val="0"/>
      <w:marRight w:val="0"/>
      <w:marTop w:val="0"/>
      <w:marBottom w:val="0"/>
      <w:divBdr>
        <w:top w:val="none" w:sz="0" w:space="0" w:color="auto"/>
        <w:left w:val="none" w:sz="0" w:space="0" w:color="auto"/>
        <w:bottom w:val="none" w:sz="0" w:space="0" w:color="auto"/>
        <w:right w:val="none" w:sz="0" w:space="0" w:color="auto"/>
      </w:divBdr>
    </w:div>
    <w:div w:id="1189181461">
      <w:bodyDiv w:val="1"/>
      <w:marLeft w:val="0"/>
      <w:marRight w:val="0"/>
      <w:marTop w:val="0"/>
      <w:marBottom w:val="0"/>
      <w:divBdr>
        <w:top w:val="none" w:sz="0" w:space="0" w:color="auto"/>
        <w:left w:val="none" w:sz="0" w:space="0" w:color="auto"/>
        <w:bottom w:val="none" w:sz="0" w:space="0" w:color="auto"/>
        <w:right w:val="none" w:sz="0" w:space="0" w:color="auto"/>
      </w:divBdr>
    </w:div>
    <w:div w:id="1687095572">
      <w:bodyDiv w:val="1"/>
      <w:marLeft w:val="0"/>
      <w:marRight w:val="0"/>
      <w:marTop w:val="0"/>
      <w:marBottom w:val="0"/>
      <w:divBdr>
        <w:top w:val="none" w:sz="0" w:space="0" w:color="auto"/>
        <w:left w:val="none" w:sz="0" w:space="0" w:color="auto"/>
        <w:bottom w:val="none" w:sz="0" w:space="0" w:color="auto"/>
        <w:right w:val="none" w:sz="0" w:space="0" w:color="auto"/>
      </w:divBdr>
    </w:div>
    <w:div w:id="1720397876">
      <w:bodyDiv w:val="1"/>
      <w:marLeft w:val="0"/>
      <w:marRight w:val="0"/>
      <w:marTop w:val="0"/>
      <w:marBottom w:val="0"/>
      <w:divBdr>
        <w:top w:val="none" w:sz="0" w:space="0" w:color="auto"/>
        <w:left w:val="none" w:sz="0" w:space="0" w:color="auto"/>
        <w:bottom w:val="none" w:sz="0" w:space="0" w:color="auto"/>
        <w:right w:val="none" w:sz="0" w:space="0" w:color="auto"/>
      </w:divBdr>
    </w:div>
    <w:div w:id="1806193880">
      <w:bodyDiv w:val="1"/>
      <w:marLeft w:val="0"/>
      <w:marRight w:val="0"/>
      <w:marTop w:val="0"/>
      <w:marBottom w:val="0"/>
      <w:divBdr>
        <w:top w:val="none" w:sz="0" w:space="0" w:color="auto"/>
        <w:left w:val="none" w:sz="0" w:space="0" w:color="auto"/>
        <w:bottom w:val="none" w:sz="0" w:space="0" w:color="auto"/>
        <w:right w:val="none" w:sz="0" w:space="0" w:color="auto"/>
      </w:divBdr>
    </w:div>
    <w:div w:id="21376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2857</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Aditro</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Rapaport Tom</dc:creator>
  <cp:lastModifiedBy>admin</cp:lastModifiedBy>
  <cp:revision>2</cp:revision>
  <dcterms:created xsi:type="dcterms:W3CDTF">2015-02-05T18:52:00Z</dcterms:created>
  <dcterms:modified xsi:type="dcterms:W3CDTF">2015-02-05T18:52:00Z</dcterms:modified>
</cp:coreProperties>
</file>